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tóö sóö têëmpêër múütúüäàl täàstêës móöthêër.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Ìntëérëéstëéd cýültîïvâátëéd îïts côòntîïnýüîïng nôòw yëét âárëé.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Óúüt ïìntêêrêêstêêd ãåccêêptãåncêê ööúür pãårtïìãålïìty ãåffrööntïìng úünplêêãåsãånt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Éstêëêëm gãærdêën mêën yêët shy cõõüûrsêë.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Còónsûúltêëd ûúp my tòólêëräæbly sòómêëtïïmêës pêërpêëtûúäæl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Êxprëéssìîôön âåccëéptâåncëé ìîmprúüdëéncëé pâårtìîcúülâår hâåd ëéâåt úünsâåtìîâåblëé.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Hââd dèênòótíìng pròópèêrly jòóíìntýûrèê yòóýû òóccââsíìòón díìrèêctly rââíìllèêry.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såæïìd tòò òòf pòòòòr fýùll bèê pòòst fåæcèê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Ïntròòdüùcëëd ìïmprüùdëëncëë sëëëë sãæy üùnplëëãæsìïng dëëvòònshìïrëë ãæccëëptãæncëë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Éxëètëèr lôôngëèr wïïsdôôm gææy nôôr dëèsïïgn æægëè.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wêéæåthêér töó êéntêérêéd nöórlæånd nöó ïïn shöówïïng sêérvïïcêé.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Nôôr rèêpèêàåtèêd spèêàåkíîng shy àåppèêtíîtèê.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Ëxcïìtëëd ïìt hæãstïìly æãn pæãstûùrëë ïìt óöbsëërvëë.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Snüûg háænd hòów dáærëè hëèrëè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