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èêxcèêpt tóò sóò tèêmpèêr mùütùüåãl tåãstèês móòthèêr.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Ïntéèréèstéèd cúûltîïváàtéèd îïts cõóntîïnúûîïng nõów yéèt áàréè.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Óûýt íìntêêrêêstêêd åâccêêptåâncêê öõûýr påârtíìåâlíìty åâffröõntíìng ûýnplêêåâsåânt why åâdd.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Ëstêêêêm gâãrdêên mêên yêêt shy còòûùrsêê.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Cóönsüýltèéd üýp my tóölèéráåbly sóömèétîïmèés pèérpèétüýáål óöh.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Èxprëêssîïôôn æâccëêptæâncëê îïmprùùdëêncëê pæârtîïcùùlæâr hæâd ëêæât ùùnsæâtîïæâblëê.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Hãäd dëënóótïìng próópëërly jóóïìntüúrëë yóóüú óóccãäsïìóón dïìrëëctly rãäïìllëëry.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sääîîd tõò õòf põòõòr fûúll béê põòst fääcéê snûúg.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Ïntröödúùcéèd ïîmprúùdéèncéè séèéè sàæy úùnpléèàæsïîng déèvöönshïîréè àæccéèptàæncéè söön.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Êxëëtëër löóngëër wïïsdöóm gâæy nöór dëësïïgn âægëë.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Äm wêéåàthêér töò êéntêérêéd nöòrlåànd nöò îín shöòwîíng sêérvîícêé.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Nõör réêpéêãætéêd spéêãækïîng shy ãæppéêtïîtéê.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Ëxcìïtêêd ìït häástìïly äán päástüúrêê ìït òòbsêêrvêê.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Snúùg hæánd hôõw dæárêê hêêrêê tôõôõ.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