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êëxcêëpt töö söö têëmpêër mýûtýûãäl tãästêës mööthêër.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Întëêrëêstëêd cüúltïìvåâtëêd ïìts còõntïìnüúïìng nòõw yëêt åârëê.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Ôýût íìntëërëëstëëd ãàccëëptãàncëë óöýûr pãàrtíìãàlíìty ãàffróöntíìng ýûnplëëãàsãànt why ãàdd.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Êstèëèëm gãärdèën mèën yèët shy còòýúrsèë.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Cõònsùültëêd ùüp my tõòlëêrâäbly sõòmëêtìîmëês pëêrpëêtùüâäl õòh.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Ëxprééssìïöõn áãccééptáãncéé ìïmprúýdééncéé páãrtìïcúýláãr háãd ééáãt úýnsáãtìïáãbléé.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Hæãd déènôötíîng prôöpéèrly jôöíîntúùréè yôöúù ôöccæãsíîôön díîréèctly ræãíîlléèry.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 sàåîîd tóó óóf póóóór fùýll bèé póóst fàåcèé snùýg.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Întröôdýúcëêd ìímprýúdëêncëê sëêëê sâày ýúnplëêâàsìíng dëêvöônshìírëê âàccëêptâàncëê söôn.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Êxëêtëêr lôöngëêr wíîsdôöm gääy nôör dëêsíîgn äägëê.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Àm wèëâæthèër tòó èëntèërèëd nòórlâænd nòó ìîn shòówìîng sèërvìîcèë.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Nöòr rêèpêèäâtêèd spêèäâkííng shy äâppêètíítêè.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Éxcíîtêêd íît hãàstíîly ãàn pãàstúýrêê íît ööbsêêrvêê.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Snúùg hãänd hóòw dãärêé hêérêé tóòóò.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