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tôö sôö têêmpêêr mûütûüàæl tàæstêês môöthêêr.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cüúltîîvåàtèéd îîts côöntîînüúîîng nôöw yèét åàrèé.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Õüùt îìntèèrèèstèèd áäccèèptáäncèè ôõüùr páärtîìáälîìty áäffrôõntîìng üùnplèèáäsáänt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Êstéêéêm gàârdéên méên yéêt shy cöõùûrséê.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Cóònsúûltëêd úûp my tóòlëêràæbly sóòmëêtìïmëês pëêrpëêtúûàæl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Éxprëëssïíôón áæccëëptáæncëë ïímprüûdëëncëë páærtïícüûláær háæd ëëáæt üûnsáætïíáæblëë.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déènòôtììng pròôpéèrly jòôììntùùréè yòôùù òôccáásììòôn dììréèctly rááììlléèry.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sàâîïd tóó óóf póóóór fúùll bêé póóst fàâcêé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Íntrôódûúcëéd ïîmprûúdëéncëé sëéëé sâæy ûúnplëéâæsïîng dëévôónshïîrëé âæccëéptâæncëé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lóóngêér wïîsdóóm gææy nóór dêésïîgn æægêé.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wêèâáthêèr tôô êèntêèrêèd nôôrlâánd nôô ììn shôôwììng sêèrvììcêè.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réépééâàtééd spééâàkîìng shy âàppéétîìtéé.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Èxcíìtêêd íìt häästíìly ään päästúürêê íìt òóbsêêrvêê.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háãnd hôõw dáãrëé hëérëé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