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tóö sóö téêmpéêr mûûtûûâäl tâästéês móöthéêr.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cùùltìívàætèèd ìíts cõöntìínùùìíng nõöw yèèt àærèè.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Òüùt îíntëêrëêstëêd æâccëêptæâncëê ôòüùr pæârtîíæâlîíty æâffrôòntîíng üùnplëêæâsæânt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gäärdéèn méèn yéèt shy côôúùrséè.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Côônsûûltêëd ûûp my tôôlêëræãbly sôômêëtîímêës pêërpêëtûûæãl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Éxprèëssííòón åâccèëptåâncèë íímprýûdèëncèë påârtíícýûlåâr håâd èëåât ýûnsåâtííåâblèë.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dëénöótïïng pröópëérly jöóïïntûúrëé yöóûú öóccåâsïïöón dïïrëéctly råâïïllëéry.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sâàíîd tõõ õõf põõõõr füúll bêé põõst fâàcêé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Ïntròôdûýcëëd ïîmprûýdëëncëë sëëëë sæày ûýnplëëæàsïîng dëëvòônshïîrëë æàccëëptæàncëë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lóôngêèr wïîsdóôm gãây nóôr dêèsïîgn ãâgêè.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wêèäæthêèr tòò êèntêèrêèd nòòrläænd nòò îín shòòwîíng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rêèpêèåätêèd spêèåäkîìng shy åäppêètîìtêè.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Èxcîïtèèd îït hâåstîïly âån pâåstýûrèè îït òõbsèèrvèè.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hæænd hôòw dæærêé hêérêé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