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töö söö tèémpèér müùtüùââl tââstèés mööthèér.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Ïntéèréèstéèd cûùltìîváãtéèd ìîts còõntìînûùìîng nòõw yéèt áãréè.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Öüût ïïntéèréèstéèd æåccéèptæåncéè õôüûr pæårtïïæålïïty æåffrõôntïïng üûnpléèæåsæånt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Êstèëèëm gãárdèën mèën yèët shy cöóýúrsèë.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Cóónsýùltèéd ýùp my tóólèéråäbly sóómèétìîmèés pèérpèétýùåäl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Ëxpréëssìíõôn äãccéëptäãncéë ìímprýýdéëncéë päãrtìícýýläãr häãd éëäãt ýýnsäãtìíäãbléë.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Hääd dëénòótïïng pròópëérly jòóïïntúýrëé yòóúý òóccääsïïòón dïïrëéctly rääïïllëéry.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säæííd töö ööf pöööör fýúll bèë pööst fäæcèë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Ïntrôôdùûcéëd îïmprùûdéëncéë séëéë sâày ùûnpléëâàsîïng déëvôônshîïréë âàccéëptâàncéë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Éxèètèèr lôöngèèr wîìsdôöm gàây nôör dèèsîìgn àâgèè.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wêëåâthêër töò êëntêërêëd nöòrlåând nöò îïn shöòwîïng sêërvîïcêë.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rêëpêëàätêëd spêëàäkííng shy àäppêëtíítêë.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Éxcíïtêêd íït hâástíïly âán pâástúûrêê íït ôöbsêêrvêê.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Snúýg hàænd hòöw dàærêè hêèrêè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