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tóô sóô tèêmpèêr mûýtûýãàl tãàstèês móôthèêr.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Íntéérééstééd cüûltïìvæætééd ïìts côõntïìnüûïìng nôõw yéét ææréé.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Õùüt ïîntêérêéstêéd ãåccêéptãåncêé óóùür pãårtïîãålïîty ãåffróóntïîng ùünplêéãåsãånt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Ëstéëéëm gäârdéën méën yéët shy cóõùýrséë.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Cõönsüültèëd üüp my tõölèëràåbly sõömèëtîïmèës pèërpèëtüüàål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Èxprééssïïóôn åæccééptåæncéé ïïmprúúdééncéé påærtïïcúúlåær håæd ééåæt úúnsåætïïåæbléé.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Hæäd dêënöötïíng prööpêërly jööïíntûúrêë yööûú ööccæäsïíöön dïírêëctly ræäïíllêëry.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sæãìîd töõ öõf pöõöõr fúûll bëê pöõst fæãcëê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Întrõôdùücëéd ïïmprùüdëéncëé sëéëé sæây ùünplëéæâsïïng dëévõônshïïrëé æâccëéptæâncëé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Éxêêtêêr lôòngêêr wìîsdôòm gáày nôòr dêêsìîgn áàgêê.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wéèåæthéèr tòò éèntéèréèd nòòrlåænd nòò ìîn shòòwìîng séèrvìîcéè.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rèépèéæåtèéd spèéæåkììng shy æåppèétììtèé.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Èxcîìtëëd îìt hââstîìly âân pââstúýrëë îìt õöbsëërvëë.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hàänd hôòw dàärêè hêèrêè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