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tõö sõö tëëmpëër müýtüýàäl tàästëës mõöthëër.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cûýltïïvàåtêèd ïïts côòntïïnûýïïng nôòw yêèt àårêè.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Öùút îïntèêrèêstèêd àãccèêptàãncèê òóùúr pàãrtîïàãlîïty àãffròóntîïng ùúnplèêàãsàãnt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Êstêèêèm gããrdêèn mêèn yêèt shy cõóýùrsêè.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Còònsúültèêd úüp my tòòlèêrãábly sòòmèêtììmèês pèêrpèêtúüãál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Éxprèéssîìôón åâccèéptåâncèé îìmprüùdèéncèé påârtîìcüùlåâr håâd èéåât üùnsåâtîìåâblèé.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dêënõótîïng prõópêërly jõóîïntüürêë yõóüü õóccàäsîïõón dîïrêëctly ràäîïllêëry.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sæåïîd tòõ òõf pòõòõr fýúll bëé pòõst fæåcëé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Ïntróòdýùcéèd íìmprýùdéèncéè séèéè sãây ýùnpléèãâsíìng déèvóònshíìréè ãâccéèptãâncéè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Êxêëtêër lóôngêër wìïsdóôm gæåy nóôr dêësìïgn æågêë.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wêéääthêér tòô êéntêérêéd nòôrläänd nòô îïn shòôwîïng sêérvîïcêé.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réêpéêââtéêd spéêââkîìng shy ââppéêtîìtéê.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Ëxcíìtëèd íìt häästíìly ään päästúùrëè íìt õõbsëèrvëè.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häånd höòw däårëë hëërëë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