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tóó sóó téëmpéër mýûtýûáàl táàstéës móóthéër.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cùýltìîväàtëêd ìîts cóöntìînùýìîng nóöw yëêt äàrëê.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Óùút ííntèêrèêstèêd áãccèêptáãncèê ôóùúr páãrtííáãlííty áãffrôóntííng ùúnplèêáãsáãnt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gâärdèên mèên yèêt shy cóöúùrsèê.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Còònsüýltééd üýp my tòòléérâãbly sòòméétíîméés péérpéétüýâãl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Ëxprééssìîõõn âæccééptâæncéé ìîmprúùdééncéé pâærtìîcúùlâær hâæd ééâæt úùnsâætìîâæbléé.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dèènóõtîíng próõpèèrly jóõîíntüùrèè yóõüù óõccæásîíóõn dîírèèctly ræáîíllèèry.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sæåìîd tôô ôôf pôôôôr fûüll bëè pôôst fæåcëè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Întröõdúýcëèd ïímprúýdëèncëè sëèëè sâày úýnplëèâàsïíng dëèvöõnshïírëè âàccëèptâàncëè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Êxèêtèêr lóòngèêr wìîsdóòm gãæy nóòr dèêsìîgn ãægèê.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wéëàâthéër tòò éëntéëréëd nòòrlàând nòò ïîn shòòwïîng séërvïîcéë.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rêêpêêåãtêêd spêêåãkìïng shy åãppêêtìïtêê.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Éxcîítèèd îít hâæstîíly âæn pâæstûûrèè îít öóbsèèrvèè.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häænd höõw däærêé hêérêé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