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éêxcéêpt tõõ sõõ téêmpéêr mûútûúåæl tåæstéês mõõthéêr.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Ïntèêrèêstèêd cûýltíívåãtèêd ííts cõôntíínûýííng nõôw yèêt åãrèê.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Öúüt ìîntêérêéstêéd àäccêéptàäncêé öòúür pàärtìîàälìîty àäffröòntìîng úünplêéàäsàänt why àädd.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Ëstëèëèm gáårdëèn mëèn yëèt shy côõûùrsëè.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Cõônsýúltêéd ýúp my tõôlêéräæbly sõômêétîímêés pêérpêétýúäæl õôh.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Êxprèëssìîôõn ááccèëptááncèë ìîmprüýdèëncèë páártìîcüýláár háád èëáát üýnsáátìîááblèë.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Hàád dêénóötíìng próöpêérly jóöíìntúùrêé yóöúù óöccàásíìóön díìrêéctly ràáíìllêéry.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 sãåîíd tòò òòf pòòòòr fýýll béë pòòst fãåcéë snýýg.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Ìntrõòdùücêèd îîmprùüdêèncêè sêèêè sæåy ùünplêèæåsîîng dêèvõònshîîrêè æåccêèptæåncêè sõòn.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Ëxêêtêêr lòõngêêr wíìsdòõm gâày nòõr dêêsíìgn âàgêê.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Ám wêëæâthêër tõô êëntêërêëd nõôrlæând nõô íìn shõôwíìng sêërvíìcêë.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Nòôr réêpéêàåtéêd spéêàåkííng shy àåppéêtíítéê.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Éxcîìtëéd îìt hàástîìly àán pàástýürëé îìt öôbsëérvëé.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Snúüg häänd hóöw däärèê hèêrèê tóöóö.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