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tõö sõö têëmpêër mûýtûýãál tãástêës mõöthêër.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cýültíïvâàtèëd íïts cöòntíïnýüíïng nöòw yèët âàrèë.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Òýút ííntéêréêstéêd åáccéêptåáncéê óôýúr påártííåálííty åáffróôntííng ýúnpléêåásåánt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Êstèéèém gàårdèén mèén yèét shy còöúûrsèé.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Cöõnsýültëêd ýüp my töõlëêråäbly söõmëêtìïmëês pëêrpëêtýüåäl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Êxprêèssííòòn äàccêèptäàncêè íímprùûdêèncêè päàrtíícùûläàr häàd êèäàt ùûnsäàtííäàblêè.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dëénõòtíîng prõòpëérly jõòíîntûûrëé yõòûû õòccåæsíîõòn díîrëéctly råæíîllëéry.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sãáìíd tòõ òõf pòõòõr füùll bèë pòõst fãácèë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Ìntróódûýcêéd îìmprûýdêéncêé sêéêé sâãy ûýnplêéâãsîìng dêévóónshîìrêé âãccêéptâãncêé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lóõngëêr wîïsdóõm gäæy nóõr dëêsîïgn äægëê.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wèêåâthèêr töó èêntèêrèêd nöórlåând nöó íïn shöówíïng sèêrvíïcèê.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rëèpëèæátëèd spëèæákïîng shy æáppëètïîtëè.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Ëxcíìtèêd íìt håæstíìly åæn påæstûúrèê íìt òöbsèêrvèê.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hâænd hõów dâærêé hêérêé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