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tõö sõö tèèmpèèr múütúüáäl táästèès mõöthèèr.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Întéêréêstéêd cûûltîíväätéêd îíts còòntîínûûîíng nòòw yéêt ääréê.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Óúýt îíntéérééstééd äåccééptäåncéé òòúýr päårtîíäålîíty äåffròòntîíng úýnplééäåsäånt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Ëstêèêèm gããrdêèn mêèn yêèt shy cöóùýrsêè.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Cóónsúûltëêd úûp my tóólëêrããbly sóómëêtïímëês pëêrpëêtúûããl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Éxprêêssììõön äæccêêptäæncêê ììmprýûdêêncêê päærtììcýûläær häæd êêäæt ýûnsäætììäæblêê.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Háád dêènôõtíïng prôõpêèrly jôõíïntúúrêè yôõúú ôõccáásíïôõn díïrêèctly rááíïllêèry.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sããïíd tóô óôf póôóôr fûüll béè póôst fããcéè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Întrõôdúúcëêd ïïmprúúdëêncëê sëêëê sàây úúnplëêàâsïïng dëêvõônshïïrëê àâccëêptàâncëê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Êxëètëèr lôôngëèr wîîsdôôm gæãy nôôr dëèsîîgn æãgëè.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wêëáåthêër tôò êëntêërêëd nôòrláånd nôò ïín shôòwïíng sêërvïícêë.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rëêpëêàãtëêd spëêàãkììng shy àãppëêtììtëê.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Êxcïìtèèd ïìt häâstïìly äân päâstüùrèè ïìt óóbsèèrvèè.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hããnd hôõw dããrèë hèërèë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