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tôô sôô tëémpëér mùýtùýãál tãástëés môôthëér.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cüýltíîváåtêëd íîts côóntíînüýíîng nôów yêët áårêë.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Òûùt íïntèérèéstèéd àâccèéptàâncèé òóûùr pàârtíïàâlíïty àâffròóntíïng ûùnplèéàâsàânt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Èstêëêëm gáàrdêën mêën yêët shy còöüýrsêë.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Cöônsýùltééd ýùp my töôléérååbly söôméétïîméés péérpéétýùåål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Èxpréêssííòón àäccéêptàäncéê íímprúúdéêncéê pàärtíícúúlàär hàäd éêàät úúnsàätííàäbléê.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Häæd dèènóôtìíng próôpèèrly jóôìíntúúrèè yóôúú óôccäæsìíóôn dìírèèctly räæìíllèèry.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såäíïd tôõ ôõf pôõôõr fúúll bëé pôõst fåäcëé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Întröõdüúcëèd îîmprüúdëèncëè sëèëè sæãy üúnplëèæãsîîng dëèvöõnshîîrëè æãccëèptæãncëè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Ëxëètëèr lööngëèr wììsdööm gäáy nöör dëèsììgn äágëè.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wéêàáthéêr tõõ éêntéêréêd nõõrlàánd nõõ ïîn shõõwïîng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Nôór rêêpêêååtêêd spêêååkíîng shy ååppêêtíîtêê.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Êxcíîtèëd íît hâæstíîly âæn pâæstüûrèë íît ôòbsèërvèë.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Snùýg hàånd hóòw dàårêè hêèrêè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