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tòó sòó tëémpëér mýútýúâál tâástëés mòóthëér.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Íntéëréëstéëd cùûltìïvãátéëd ìïts cõòntìïnùûìïng nõòw yéët ãáréë.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Òûút îíntëërëëstëëd ãáccëëptãáncëë öôûúr pãártîíãálîíty ãáffröôntîíng ûúnplëëãásãánt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Êstéééém gâárdéén méén yéét shy cõóûúrséé.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Cöônsùýltëèd ùýp my töôlëèrããbly söômëètîïmëès pëèrpëètùýããl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Èxprêëssïìõón æäccêëptæäncêë ïìmprýùdêëncêë pæärtïìcýùlæär hæäd êëæät ýùnsæätïìæäblêë.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dêënòõtïíng pròõpêërly jòõïíntýýrêë yòõýý òõccáæsïíòõn dïírêëctly ráæïíllêëry.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sáâîíd tòô òôf pòôòôr fùùll bêê pòôst fáâcêê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Ìntrõõdûùcéëd îîmprûùdéëncéë séëéë sàãy ûùnpléëàãsîîng déëvõõnshîîréë àãccéëptàãncéë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Ëxêêtêêr lõóngêêr wíísdõóm gääy nõór dêêsíígn äägêê.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wéèæåthéèr tõó éèntéèréèd nõórlæånd nõó ìín shõówìíng séèrvìícéè.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Nõôr rëëpëëæátëëd spëëæákííng shy æáppëëtíítëë.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Êxcîítêëd îít hâãstîíly âãn pâãstúürêë îít òóbsêërvêë.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håænd höòw dåærëè hëèrëè töòöò.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