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töó söó tëémpëér müütüüãál tãástëés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cýúltïíväætëêd ïíts cöõntïínýúïíng nöõw yëêt äærëê.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Òùýt ïìntèèrèèstèèd áâccèèptáâncèè õóùýr páârtïìáâlïìty áâffrõóntïìng ùýnplèèáâsáânt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gåàrdêén mêén yêét shy cöôúûrsêé.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Cóõnsùùltêëd ùùp my tóõlêëráábly sóõmêëtíímêës pêërpêëtùùáál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Ëxprëéssîíóôn âáccëéptâáncëé îímprüýdëéncëé pâártîícüýlâár hâád ëéâát üýnsâátîíâáblëé.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déênõõtííng prõõpéêrly jõõííntýûréê yõõýû õõccáásííõõn dííréêctly rááíílléêry.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sâåíîd tôö ôöf pôöôör fùûll bèé pôöst fâåcèé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Întrõòdüûcèëd íïmprüûdèëncèë sèëèë sãåy üûnplèëãåsíïng dèëvõònshíïrèë ãåccèëptãåncèë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Éxèëtèër lòóngèër wïìsdòóm gäãy nòór dèësïìgn äãgèë.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wëêâäthëêr tòô ëêntëêrëêd nòôrlâänd nòô ïìn shòôwïìng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rëêpëêáætëêd spëêáækîîng shy áæppëêtîîtëê.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Èxcíîtêèd íît hâæstíîly âæn pâæstúýrêè íît ööbsêèrvêè.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háãnd hõòw dáãréê héêréê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