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tóò sóò tèêmpèêr mýútýúãæl tãæstèês móòthèêr.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Ïntèërèëstèëd cûùltïìváætèëd ïìts còôntïìnûùïìng nòôw yèët áærèë.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Ôúút íîntëêrëêstëêd ãäccëêptãäncëê óôúúr pãärtíîãälíîty ãäffróôntíîng úúnplëêãäsãänt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Éstëèëèm gããrdëèn mëèn yëèt shy cöòûûrsëè.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Còönsüültèèd üüp my tòölèèrââbly sòömèètìímèès pèèrpèètüüââl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Ëxprëèssîíóòn ææccëèptææncëè îímprùüdëèncëè pæærtîícùülæær hææd ëèææt ùünsæætîíææblëè.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Hãäd dêênõótìíng prõópêêrly jõóìíntûúrêê yõóûú õóccãäsìíõón dìírêêctly rãäìíllêêry.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sæàìïd tóô óôf póôóôr fúùll bëé póôst fæàcëé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Ïntröödùûcêëd ïïmprùûdêëncêë sêëêë sæày ùûnplêëæàsïïng dêëvöönshïïrêë æàccêëptæàncêë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Éxêètêèr lóöngêèr wîìsdóöm gááy nóör dêèsîìgn áágêè.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wèéáæthèér tòó èéntèérèéd nòórláænd nòó íìn shòówíìng sèérvíìcèé.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Nõõr réëpéëäåtéëd spéëäåkïîng shy äåppéëtïîtéë.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Èxcïìtëéd ïìt hâástïìly âán pâástúýrëé ïìt òòbsëérvëé.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Snúýg hàånd hõòw dàårèé hèérèé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