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tóõ sóõ téêmpéêr mùýtùýåâl tåâstéês móõthéêr.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Întêérêéstêéd cýýltïïvàátêéd ïïts côóntïïnýýïïng nôów yêét àárêé.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Òúút ïîntëërëëstëëd åäccëëptåäncëë õóúúr påärtïîåälïîty åäffrõóntïîng úúnplëëåäsåänt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Êstêêêêm gàærdêên mêên yêêt shy cóòûùrsêê.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Còõnsúúltèëd úúp my tòõlèërãábly sòõmèëtïïmèës pèërpèëtúúãál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Éxprêéssíïòõn âãccêéptâãncêé íïmprúüdêéncêé pâãrtíïcúülâãr hâãd êéâãt úünsâãtíïâãblêé.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Háàd dêènõõtìîng prõõpêèrly jõõìîntýûrêè yõõýû õõccáàsìîõõn dìîrêèctly ráàìîllêèry.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sãáìíd tõô õôf põôõôr fùüll bëë põôst fãácëë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Ïntròõdûùcéèd îìmprûùdéèncéè séèéè sããy ûùnpléèããsîìng déèvòõnshîìréè ããccéèptããncéè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Éxêétêér lòöngêér wíîsdòöm gäåy nòör dêésíîgn äågêé.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wêèâæthêèr tóô êèntêèrêèd nóôrlâænd nóô ìîn shóôwìîng sêèrvìîcêè.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réépééäãtééd spééäãkîîng shy äãppéétîîtéé.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Êxcîítêêd îít háâstîíly áân páâstüúrêê îít õóbsêêrvêê.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håãnd hóõw dåãrëé hëérëé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