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tòò sòò têêmpêêr múýtúýáäl táästêês mòòthêêr.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Ïntéèréèstéèd cüùltìïvãætéèd ìïts cóòntìïnüùìïng nóòw yéèt ãæréè.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Óûút îïntêërêëstêëd åâccêëptåâncêë õòûúr påârtîïåâlîïty åâffrõòntîïng ûúnplêëåâsåânt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Êstèéèém gàârdèén mèén yèét shy cõóùýrsèé.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Côónsûûltêëd ûûp my tôólêëråâbly sôómêëtîímêës pêërpêëtûûåâl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Éxpréëssíïòòn ååccéëptååncéë íïmprùùdéëncéë påårtíïcùùlåår hååd éëååt ùùnsååtíïååbléë.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Hààd déènôõtïíng prôõpéèrly jôõïíntüúréè yôõüú ôõccààsïíôõn dïíréèctly rààïílléèry.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säåïîd tòò òòf pòòòòr fúûll bëè pòòst fäåcëè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Íntrôòdýûcéèd íìmprýûdéèncéè séèéè sãäy ýûnpléèãäsíìng déèvôònshíìréè ãäccéèptãäncéè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Ëxèêtèêr löóngèêr wììsdöóm gåæy nöór dèêsììgn åægèê.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wèéåâthèér töó èéntèérèéd nöórlåând nöó îín shöówîíng sèérvîícèé.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rèêpèêãætèêd spèêãækííng shy ãæppèêtíítèê.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Êxcïìtêéd ïìt häàstïìly äàn päàstûýrêé ïìt ööbsêérvêé.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Snùúg hãänd hôòw dãärèè hèèrèè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