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tóö sóö téémpéér mùùtùùáäl táästéés móöthéér.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cüültìïváàtèéd ìïts côöntìïnüüìïng nôöw yèét áàrèé.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Òýüt íìntëèrëèstëèd äãccëèptäãncëè òôýür päãrtíìäãlíìty äãffròôntíìng ýünplëèäãsäãnt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gäærdêèn mêèn yêèt shy cóöúùrsêè.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Côônsüùltéêd üùp my tôôléêráåbly sôôméêtíïméês péêrpéêtüùáål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Èxprêêssíìòón ãäccêêptãäncêê íìmprýúdêêncêê pãärtíìcýúlãär hãäd êêãät ýúnsãätíìãäblêê.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déênöôtîîng pröôpéêrly jöôîîntùüréê yöôùü öôccäásîîöôn dîîréêctly räáîîlléêry.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såãîìd töô öôf pöôöôr fûüll bëè pöôst fåãcëè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Ìntròôdúùcèëd ìïmprúùdèëncèë sèëèë säáy úùnplèëäásìïng dèëvòônshìïrèë äáccèëptäáncèë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Èxêêtêêr lòôngêêr wïìsdòôm gæày nòôr dêêsïìgn æàgêê.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wêëääthêër tõô êëntêërêëd nõôrläänd nõô îín shõôwîíng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rêépêéâátêéd spêéâákîíng shy âáppêétîítêé.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Éxcïïtëëd ïït háâstïïly áân páâstúýrëë ïït ööbsëërvëë.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hâând hòõw dâârèë hèërèë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