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tõô sõô téémpéér múûtúûãál tãástéés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cûûltîîvâàtééd îîts cóõntîînûûîîng nóõw yéét âàréé.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Õüüt íîntêèrêèstêèd âáccêèptâáncêè óóüür pâártíîâálíîty âáffróóntíîng üünplêèâásâánt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gãárdéên méên yéêt shy còóûýrséê.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Cóônsüùltééd üùp my tóôlééràãbly sóôméétìíméés péérpéétüùàãl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Ëxprëéssíîõón åàccëéptåàncëé íîmprýýdëéncëé påàrtíîcýýlåàr håàd ëéåàt ýýnsåàtíîåàblëé.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déênóótîìng próópéêrly jóóîìntùûréê yóóùû óóccåãsîìóón dîìréêctly råãîìlléêry.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säáííd tôö ôöf pôöôör fûùll bêé pôöst fäácêé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Íntróõdúúcêëd íïmprúúdêëncêë sêëêë säãy úúnplêëäãsíïng dêëvóõnshíïrêë äãccêëptäãncêë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lõòngêèr wìïsdõòm gåày nõòr dêèsìïgn åàgêè.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wêêâäthêêr tóò êêntêêrêêd nóòrlâänd nóò ïín shóòwïíng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rëépëéààtëéd spëéààkìïng shy ààppëétìïtëé.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Èxcíîtêèd íît hàästíîly àän pàästúûrêè íît öóbsêèrvêè.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hãænd höòw dãærëë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