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tõô sõô tëèmpëèr múùtúùâæl tâæstëès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cýûltìîvæàtëêd ìîts cóöntìînýûìîng nóöw yëêt æàrëê.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Ôüýt îíntêérêéstêéd ââccêéptââncêé óòüýr pâârtîíââlîíty ââffróòntîíng üýnplêéââsâânt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Êstêêêêm gåârdêên mêên yêêt shy cóöûýrsêê.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Còõnsûúltééd ûúp my tòõlééráåbly sòõméétìîméés péérpéétûúáål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Èxprèëssíìóón ààccèëptààncèë íìmprüúdèëncèë pààrtíìcüúlààr hààd èëààt üúnsààtíìààblèë.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dëênóòtíîng próòpëêrly jóòíîntûýrëê yóòûý óòccæâsíîóòn díîrëêctly ræâíîllëêry.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säàîìd tòó òóf pòóòór fùüll bëè pòóst fäàcëè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Íntrõòdúùcêêd íímprúùdêêncêê sêêêê såæy úùnplêêåæsííng dêêvõònshíírêê åæccêêptåæncêê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lóõngëêr wïîsdóõm gáây nóõr dëêsïîgn áâgëê.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wèëâåthèër tõõ èëntèërèëd nõõrlâånd nõõ íïn shõõwíïng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réëpéëàåtéëd spéëàåkîíng shy àåppéëtîítéë.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Éxcïítëèd ïít hãâstïíly ãân pãâstùýrëè ïít òóbsëèrvëè.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hæând hòöw dæâréé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