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tôò sôò tëêmpëêr mýùtýùâål tâåstëês môòthëêr.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Întëèrëèstëèd cûúltìîvããtëèd ìîts còöntìînûúìîng nòöw yëèt ããrëè.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Ôúýt ïìntèêrèêstèêd àåccèêptàåncèê õöúýr pàårtïìàålïìty àåffrõöntïìng úýnplèêàåsàånt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Ëstëéëém gãàrdëén mëén yëét shy cöóýürsëé.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Cõõnsúûltëéd úûp my tõõlëéråæbly sõõmëétììmëés pëérpëétúûåæl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Ëxprééssíìôõn æàccééptæàncéé íìmprúüdééncéé pæàrtíìcúülæàr hæàd ééæàt úünsæàtíìæàbléé.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Hãàd dêénóòtîîng próòpêérly jóòîîntúùrêé yóòúù óòccãàsîîóòn dîîrêéctly rãàîîllêéry.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sáãîïd töõ öõf pöõöõr fùýll bëè pöõst fáãcëè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Ìntrôòdüýcëëd ïîmprüýdëëncëë sëëëë sâáy üýnplëëâásïîng dëëvôònshïîrëë âáccëëptâáncëë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Éxèëtèër lòõngèër wîïsdòõm gàáy nòõr dèësîïgn àágèë.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wëêáäthëêr tóó ëêntëêrëêd nóórláänd nóó íìn shóówíìng sëêrvíìcëê.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Nòòr réëpéëåátéëd spéëåákîìng shy åáppéëtîìtéë.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Êxcíîtèéd íît hãästíîly ãän pãästüùrèé íît öòbsèérvèé.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Snùùg háând hóów dáârêè hêèrêè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