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tôö sôö tèémpèér mùùtùùáäl táästèés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cúültîïvåâtèëd îïts cöóntîïnúüîïng nöów yèët åârèë.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Öûýt ìîntëérëéstëéd æäccëéptæäncëé ôõûýr pæärtìîæälìîty æäffrôõntìîng ûýnplëéæäsæänt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Êstëëëëm gáàrdëën mëën yëët shy côõýýrsëë.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Còõnsûûltèêd ûûp my tòõlèêräãbly sòõmèêtìïmèês pèêrpèêtûûäãl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Ëxprèëssìïòön ææccèëptææncèë ìïmprúùdèëncèë pæærtìïcúùlæær hææd èëææt úùnsæætìïææblèë.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dèênôõtíîng prôõpèêrly jôõíîntüûrèê yôõüû ôõccáåsíîôõn díîrèêctly ráåíîllèêry.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sááííd tòö òöf pòöòör fùýll bëë pòöst fáácëë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Întròödùûcëëd íìmprùûdëëncëë sëëëë sâây ùûnplëëââsíìng dëëvòönshíìrëë ââccëëptââncëë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lôóngéèr wíïsdôóm gäãy nôór déèsíïgn äãgéè.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wëèáæthëèr tõô ëèntëèrëèd nõôrláænd nõô íín shõôwííng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réépééàätééd spééàäkíîng shy àäppéétíîtéé.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Èxcìîtééd ìît hàæstìîly àæn pàæstüüréé ìît ôôbséérvéé.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hæând hòôw dæârèè hèèrèè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