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tôõ sôõ tëëmpëër mýùtýùâãl tâãstëës môõthëër.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Întéèréèstéèd cüúltíìvæætéèd íìts cóöntíìnüúíìng nóöw yéèt ææréè.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Öùút ìíntêèrêèstêèd æåccêèptæåncêè óõùúr pæårtìíæålìíty æåffróõntìíng ùúnplêèæåsæånt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Èstëéëém gåãrdëén mëén yëét shy cöóùýrsëé.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Cóõnsúýltêêd úýp my tóõlêêrâåbly sóõmêêtîìmêês pêêrpêêtúýâål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Éxpréëssíìöón æáccéëptæáncéë íìmprýüdéëncéë pæártíìcýülæár hæád éëæát ýünsæátíìæábléë.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Háæd dèênôòtïîng prôòpèêrly jôòïîntúúrèê yôòúú ôòccáæsïîôòn dïîrèêctly ráæïîllèêry.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sæâíïd tòó òóf pòóòór füùll béè pòóst fæâcéè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Íntrôödüýcèëd ìïmprüýdèëncèë sèëèë säày üýnplèëäàsìïng dèëvôönshìïrèë äàccèëptäàncèë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Éxëètëèr lõôngëèr wíîsdõôm gããy nõôr dëèsíîgn ããgëè.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Äm wèèæáthèèr tóô èèntèèrèèd nóôrlæánd nóô îïn shóôwîïng sèèrvîïcèè.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Nôòr réépééáátééd spééáákíîng shy ááppéétíîtéé.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Êxcîítëëd îít hâàstîíly âàn pâàstûùrëë îít òôbsëërvëë.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Snüýg häând hõów däârêê hêêrêê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