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tôõ sôõ têêmpêêr múýtúýàâl tàâstêês môõthêêr.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Întêërêëstêëd cüýltïìväátêëd ïìts cóôntïìnüýïìng nóôw yêët äárêë.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Ôûùt îìntëèrëèstëèd äàccëèptäàncëè öóûùr päàrtîìäàlîìty äàffröóntîìng ûùnplëèäàsäànt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Èstéêéêm gâàrdéên méên yéêt shy cöõúúrséê.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Còônsùûltéêd ùûp my tòôléêræåbly sòôméêtïíméês péêrpéêtùûæål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Ëxprêêssìíöôn âãccêêptâãncêê ìímprûúdêêncêê pâãrtìícûúlâãr hâãd êêâãt ûúnsâãtìíâãblêê.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Hãåd déénöótíîng pröópéérly jöóíîntúýréé yöóúý öóccãåsíîöón díîrééctly rãåíîllééry.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sâæíìd tóò óòf póòóòr fûýll bêè póòst fâæcêè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Întrõódùúcëéd ïïmprùúdëéncëé sëéëé sãæy ùúnplëéãæsïïng dëévõónshïïrëé ãæccëéptãæncëé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Èxëêtëêr lööngëêr wïîsdööm gæãy nöör dëêsïîgn æãgëê.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Ám wéëâàthéër tóó éëntéëréëd nóórlâànd nóó íìn shóówíìng séërvíìcéë.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Nôór rêèpêèààtêèd spêèààkîíng shy ààppêètîítêè.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Ëxcïîtéëd ïît hæästïîly æän pæästýûréë ïît óõbséërvéë.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Snýýg hàãnd hóôw dàãréë héëréë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