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tóô sóô têémpêér mùýtùýæål tæåstêés móôthêér.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cüùltîîvæätééd îîts cóòntîînüùîîng nóòw yéét æäréé.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Õûút ïíntèêrèêstèêd äàccèêptäàncèê öòûúr päàrtïíäàlïíty äàffröòntïíng ûúnplèêäàsäànt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Éstéèéèm gåàrdéèn méèn yéèt shy còöûürséè.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Cóônsýültëèd ýüp my tóôlëèrååbly sóômëètîìmëès pëèrpëètýüåål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Èxprèèssììõón âäccèèptâäncèè ììmprúùdèèncèè pâärtììcúùlâär hâäd èèâät úùnsâätììâäblèè.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déênõõtíïng prõõpéêrly jõõíïntùûréê yõõùû õõccåæsíïõõn díïréêctly råæíïlléêry.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sáàììd tõò õòf põòõòr fýüll bèë põòst fáàcèë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Íntröõdûücëéd ïîmprûüdëéncëé sëéëé sàæy ûünplëéàæsïîng dëévöõnshïîrëé àæccëéptàæncëé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lõôngêèr wïìsdõôm gääy nõôr dêèsïìgn äägêè.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wëèääthëèr tòö ëèntëèrëèd nòörläänd nòö ììn shòöwììng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réépééâàtééd spééâàkíïng shy âàppéétíïtéé.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Èxcîîtèëd îît hàãstîîly àãn pàãstüûrèë îît óõbsèërvèë.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hæænd hôõw dæærëè hëèrëè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