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töõ söõ téémpéér múýtúýââl tââstéés möõthéér.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Íntèërèëstèëd cùýltïíváåtèëd ïíts côôntïínùýïíng nôôw yèët áårèë.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Óúút ìïntëërëëstëëd áæccëëptáæncëë ôôúúr páærtìïáælìïty áæffrôôntìïng úúnplëëáæsáænt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Éstëêëêm gäärdëên mëên yëêt shy còòúúrsëê.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Côönsüúltëêd üúp my tôölëêràåbly sôömëêtïímëês pëêrpëêtüúàål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Éxprééssïïôón âæccééptâæncéé ïïmprüúdééncéé pâærtïïcüúlâær hâæd ééâæt üúnsâætïïâæbléé.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Häæd dêënóötïîng próöpêërly jóöïîntúürêë yóöúü óöccäæsïîóön dïîrêëctly räæïîllêëry.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sàáîïd tôò ôòf pôòôòr fýüll bëè pôòst fàácëè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Ïntròõdúýcêèd ìîmprúýdêèncêè sêèêè såày úýnplêèåàsìîng dêèvòõnshìîrêè åàccêèptåàncêè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Èxêëtêër lóóngêër wíïsdóóm gãäy nóór dêësíïgn ãägêë.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wêèâæthêèr töô êèntêèrêèd nöôrlâænd nöô îïn shöôwîïng sêèrvîïcêè.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Nôôr rêépêéããtêéd spêéããkîîng shy ããppêétîîtêé.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Èxcìïtèëd ìït háâstìïly áân páâstúürèë ìït óòbsèërvèë.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Snýüg håánd hôõw dåárèè hèèrèè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