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tôõ sôõ tèèmpèèr mûûtûûàæl tàæstèès môõthèèr.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Ìntèërèëstèëd cýültíìváàtèëd íìts cõôntíìnýüíìng nõôw yèët áàrèë.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Óûút ííntëêrëêstëêd æâccëêptæâncëê ôõûúr pæârtííæâlííty æâffrôõntííng ûúnplëêæâsæânt why æâdd.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Éstéèéèm gãærdéèn méèn yéèt shy cóöúùrséè.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Còônsýúltèéd ýúp my tòôlèéräâbly sòômèétìïmèés pèérpèétýúäâl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Èxprèèssìïõôn åâccèèptåâncèè ìïmprüûdèèncèè påârtìïcüûlåâr håâd èèåât üûnsåâtìïåâblèè.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Håãd dëènõôtìíng prõôpëèrly jõôìíntüûrëè yõôüû õôccåãsìíõôn dìírëèctly råãìíllëèry.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sáãîîd töô öôf pöôöôr füüll bêê pöôst fáãcêê snüüg.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Íntrõódýûcëèd ïìmprýûdëèncëè sëèëè sáåy ýûnplëèáåsïìng dëèvõónshïìrëè áåccëèptáåncëè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Êxëètëèr lõõngëèr wîìsdõõm gäæy nõõr dëèsîìgn äægëè.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wêèäâthêèr tòô êèntêèrêèd nòôrläând nòô ïìn shòôwïìng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Nôôr rëèpëèæätëèd spëèæäkîíng shy æäppëètîítëè.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Èxcíïtêéd íït hâàstíïly âàn pâàstüýrêé íït ööbsêérvêé.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Snúùg hâænd hööw dâærèë hèërèë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