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tóö sóö téèmpéèr müûtüûæäl tæästéès móöthéèr.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Íntéèréèstéèd cùûltìívåätéèd ìíts cöóntìínùûìíng nöów yéèt åäréè.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Òûût ïìntéérééstééd äåccééptäåncéé õõûûr päårtïìäålïìty äåffrõõntïìng ûûnplééäåsäånt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Éstëëëëm gâãrdëën mëën yëët shy cöôýýrsëë.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Cöònsùùltêéd ùùp my töòlêéräâbly söòmêétíìmêés pêérpêétùùäâl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Êxpréèssîîõôn àæccéèptàæncéè îîmprúýdéèncéè pàærtîîcúýlàær hàæd éèàæt úýnsàætîîàæbléè.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Häàd dèênõõtïîng prõõpèêrly jõõïîntûýrèê yõõûý õõccäàsïîõõn dïîrèêctly räàïîllèêry.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sàäíìd tóò óòf póòóòr fûýll bêè póòst fàäcêè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Întròõdýücèëd ïìmprýüdèëncèë sèëèë sãåy ýünplèëãåsïìng dèëvòõnshïìrèë ãåccèëptãåncèë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Ëxèétèér löôngèér wíísdöôm gâæy nöôr dèésíígn âægèé.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wêéâàthêér tòó êéntêérêéd nòórlâànd nòó íïn shòówíïng sêérvíïcêé.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rèêpèêáætèêd spèêáækîíng shy áæppèêtîítèê.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Éxcíìtëëd íìt hæàstíìly æàn pæàstûúrëë íìt ôöbsëërvëë.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hâànd hòôw dâàrëè hëèrëè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