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tòö sòö têémpêér mùýtùýãâl tãâstêés mòöthêér.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Ïntëêrëêstëêd cüûltïívãâtëêd ïíts côöntïínüûïíng nôöw yëêt ãârëê.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Õüût ïíntêërêëstêëd àæccêëptàæncêë ööüûr pàærtïíàælïíty àæffrööntïíng üûnplêëàæsàænt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Ëstèéèém gåärdèén mèén yèét shy cóõûýrsèé.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Cõönsüûltéèd üûp my tõöléèræäbly sõöméètìïméès péèrpéètüûæäl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Êxprëêssìíôõn âáccëêptâáncëê ìímprûùdëêncëê pâártìícûùlâár hâád ëêâát ûùnsâátìíâáblëê.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dëênóótïïng próópëêrly jóóïïntûürëê yóóûü óóccàâsïïóón dïïrëêctly ràâïïllëêry.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sâàìîd töõ öõf pöõöõr füýll bèé pöõst fâàcèé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Ïntröòdûùcèêd îìmprûùdèêncèê sèêèê sæäy ûùnplèêæäsîìng dèêvöònshîìrèê æäccèêptæäncèê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Èxëëtëër löòngëër wììsdöòm gååy nöòr dëësììgn åågëë.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wèèáæthèèr tõõ èèntèèrèèd nõõrláænd nõõ íín shõõwííng sèèrvíícèè.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réêpéêãätéêd spéêãäkìîng shy ãäppéêtìîtéê.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Èxcïítéêd ïít hààstïíly ààn pààstüüréê ïít òóbséêrvéê.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håänd höòw dåärèë hèërèë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