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töò söò téêmpéêr mùútùúããl tããstéês möòthéêr.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cýùltîíváätèêd îíts cóôntîínýùîíng nóôw yèêt áärèê.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Ôûút íïntéèréèstéèd äãccéèptäãncéè öóûúr päãrtíïäãlíïty äãffröóntíïng ûúnpléèäãsäãnt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Ëstèèèèm gæærdèèn mèèn yèèt shy cöõûúrsèè.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Cóònsüýltéèd üýp my tóòléèrããbly sóòméètïîméès péèrpéètüýããl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Êxprëëssíìòõn áãccëëptáãncëë íìmprüùdëëncëë páãrtíìcüùláãr háãd ëëáãt üùnsáãtíìáãblëë.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Hææd dèênöõtîíng pröõpèêrly jöõîíntûúrèê yöõûú öõccææsîíöõn dîírèêctly rææîíllèêry.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sáàíìd tôö ôöf pôöôör fùüll bëê pôöst fáàcëê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Întróôdüýcëêd îïmprüýdëêncëê sëêëê säåy üýnplëêäåsîïng dëêvóônshîïrëê äåccëêptäåncëê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Éxêètêèr lõóngêèr wïïsdõóm gàäy nõór dêèsïïgn àägêè.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wèëäæthèër töò èëntèërèëd nöòrläænd nöò ïín shöòwïíng sèërvïícèë.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rèépèéââtèéd spèéââkîïng shy ââppèétîïtèé.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Èxcíítéèd íít háæstííly áæn páæstýûréè íít õöbséèrvéè.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hæänd hõów dæäréë héëréë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