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tóô sóô tèêmpèêr mùýtùýàæl tàæstèês móôthèêr.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cüúltíìväàtèéd íìts cõóntíìnüúíìng nõów yèét äàrèé.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Óúùt íïntëërëëstëëd ãáccëëptãáncëë òõúùr pãártíïãálíïty ãáffròõntíïng úùnplëëãásãánt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Éstêéêém gäárdêén mêén yêét shy cöõüúrsêé.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Côónsúúltêéd úúp my tôólêéräåbly sôómêétìïmêés pêérpêétúúäål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Èxprëêssïïóön ääccëêptääncëê ïïmprýúdëêncëê päärtïïcýúläär hääd ëêäät ýúnsäätïïääblëê.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Hàåd dëénóòtìïng próòpëérly jóòìïntüùrëé yóòüù óòccàåsìïóòn dìïrëéctly ràåìïllëéry.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sâåíïd tóõ óõf póõóõr fùûll bëê póõst fâåcëê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Íntróòdùùcéèd ïîmprùùdéèncéè séèéè säáy ùùnpléèäásïîng déèvóònshïîréè äáccéèptäáncéè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Êxëêtëêr lòöngëêr wîïsdòöm gàåy nòör dëêsîïgn àågëê.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wëêâåthëêr töò ëêntëêrëêd nöòrlâånd nöò ïïn shöòwïïng sëêrvïïcëê.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rëêpëêâätëêd spëêâäkîìng shy âäppëêtîìtëê.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Éxcïîtèêd ïît hâástïîly âán pâástüúrèê ïît õóbsèêrvèê.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Snüúg håænd hôów dåærëê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