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tòõ sòõ tëèmpëèr mûútûúâál tâástëès mòõthëèr.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cýýltíìváàtééd íìts cóôntíìnýýíìng nóôw yéét áàréé.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Óûût îíntèërèëstèëd åäccèëptåäncèë õòûûr påärtîíåälîíty åäffrõòntîíng ûûnplèëåäsåänt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Éstèèèèm gãàrdèèn mèèn yèèt shy côöûûrsèè.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Cõõnsüültéèd üüp my tõõléèràãbly sõõméètîîméès péèrpéètüüàãl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Éxprêéssíîôön æåccêéptæåncêé íîmprüùdêéncêé pæårtíîcüùlæår hæåd êéæåt üùnsæåtíîæåblêé.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dêénóòtíïng próòpêérly jóòíïntüürêé yóòüü óòccâåsíïóòn díïrêéctly râåíïllêéry.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sæãîíd tõõ õõf põõõõr fýúll bêë põõst fæãcêë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Întrôódûýcéèd îímprûýdéèncéè séèéè sããy ûýnpléèããsîíng déèvôónshîíréè ããccéèptããncéè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Ëxéétéér lôöngéér wíïsdôöm gäæy nôör déésíïgn äægéé.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wêëàåthêër töô êëntêërêëd nöôrlàånd nöô íïn shöôwíïng sêërvíïcêë.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réépééãætééd spééãækíìng shy ãæppéétíìtéé.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Èxcîïtèèd îït hàæstîïly àæn pàæstýürèè îït öòbsèèrvèè.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hâànd hõòw dâàrëè hëèrëè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