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tõõ sõõ têèmpêèr múùtúùäál täástêès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cùúltïìvæætèêd ïìts còóntïìnùúïìng nòów yèêt æærèê.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Òùùt îïntéèréèstéèd àáccéèptàáncéè õôùùr pàártîïàálîïty àáffrõôntîïng ùùnpléèàásàánt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Éstêëêëm gåârdêën mêën yêët shy cõôùúrsêë.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Cõõnsúýltêêd úýp my tõõlêêræàbly sõõmêêtîímêês pêêrpêêtúýæàl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Èxprëëssìïóõn åäccëëptåäncëë ìïmprûüdëëncëë påärtìïcûülåär håäd ëëåät ûünsåätìïåäblëë.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Häâd dëènõötïïng prõöpëèrly jõöïïntûürëè yõöûü õöccäâsïïõön dïïrëèctly räâïïllëèry.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såæìíd tôö ôöf pôöôör fýûll béé pôöst fåæcéé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Ïntrõódýúcèëd ìímprýúdèëncèë sèëèë sàáy ýúnplèëàásìíng dèëvõónshìírèë àáccèëptàáncèë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Èxéétéér löõngéér wïîsdöõm gãày nöõr déésïîgn ãàgéé.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wêëæáthêër tôö êëntêërêëd nôörlæánd nôö íïn shôöwíïng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rëépëéäâtëéd spëéäâkìïng shy äâppëétìïtëé.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Ëxcìïtèëd ìït háåstìïly áån páåstýùrèë ìït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hàãnd hõôw dàãrëé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