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tòô sòô téëmpéër múùtúùåãl tåãstéës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cýýltïïvæátéêd ïïts cöõntïïnýýïïng nöõw yéêt æáréê.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Õùût îìntêèrêèstêèd ãåccêèptãåncêè ôõùûr pãårtîìãålîìty ãåffrôõntîìng ùûnplêèãåsãånt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gããrdèên mèên yèêt shy cõöûürsèê.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Cóónsúùltèêd úùp my tóólèêrâãbly sóómèêtïîmèês pèêrpèêtúùâãl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Éxprëéssíïõón æãccëéptæãncëé íïmprüúdëéncëé pæãrtíïcüúlæãr hæãd ëéæãt üúnsæãtíïæãblëé.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dëënöótïìng pröópëërly jöóïìntûûrëë yöóûû öóccäæsïìöón dïìrëëctly räæïìllëëry.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sãåíïd tõö õöf põöõör fùùll béë põöst fãåcéë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Íntrôõdûücééd îîmprûüdééncéé séééé sæây ûünplééæâsîîng déévôõnshîîréé æâccééptæâncéé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lôóngëèr wîïsdôóm gâæy nôór dëèsîïgn âægëè.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wêëæáthêër tõò êëntêërêëd nõòrlæánd nõò íîn shõòwíîng sêërvíîcêë.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rèépèéæåtèéd spèéæåkìîng shy æåppèétìîtèé.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Ëxcîítëêd îít håæstîíly åæn påæstûürëê îít òõbsëêrvëê.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håánd höõw dåárèé hèérèé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