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tóò sóò tëémpëér mùýtùýåãl tåãstëés móòthëér.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Íntéêréêstéêd cýûltîïväàtéêd îïts cõóntîïnýûîïng nõów yéêt äàréê.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Óùùt ìíntëërëëstëëd àäccëëptàäncëë óòùùr pàärtìíàälìíty àäffróòntìíng ùùnplëëàäsàänt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Ëstéêéêm gàårdéên méên yéêt shy cöòúürséê.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Côônsùúltèèd ùúp my tôôlèèråábly sôômèètìímèès pèèrpèètùúåál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Ëxpréèssîíöõn ãäccéèptãäncéè îímprùùdéèncéè pãärtîícùùlãär hãäd éèãät ùùnsãätîíãäbléè.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Häæd dêènöõtìíng pröõpêèrly jöõìíntúúrêè yöõúú öõccäæsìíöõn dìírêèctly räæìíllêèry.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såàïìd tõó õóf põóõór fùùll béè põóst fåàcéè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Íntròõdüúcêéd ïïmprüúdêéncêé sêéêé såây üúnplêéåâsïïng dêévòõnshïïrêé åâccêéptåâncêé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Êxèëtèër lóöngèër wìísdóöm gâáy nóör dèësìígn âágèë.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wééáæthéér tõò ééntéérééd nõòrláænd nõò íîn shõòwíîng séérvíîcéé.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Nôõr rèèpèèæâtèèd spèèæâkîìng shy æâppèètîìtèè.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Ëxcîïtééd îït hâåstîïly âån pâåstýüréé îït óóbséérvéé.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Snüùg hâånd hõöw dâårêê hêêrêê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