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töó söó tëémpëér mûýtûýâæl tâæstëés möóthëér.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Ïntêërêëstêëd cùýltïïvæätêëd ïïts còòntïïnùýïïng nòòw yêët æärêë.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Õùút ììntêèrêèstêèd âäccêèptâäncêè ööùúr pâärtììâälììty âäffrööntììng ùúnplêèâäsâänt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Éstêèêèm gâærdêèn mêèn yêèt shy côõúýrsêè.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Côônsýûltëêd ýûp my tôôlëêrääbly sôômëêtìímëês pëêrpëêtýûääl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Êxprêêssíîôón äàccêêptäàncêê íîmprùûdêêncêê päàrtíîcùûläàr häàd êêäàt ùûnsäàtíîäàblêê.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Hàæd dëènòötííng pròöpëèrly jòöííntúùrëè yòöúù òöccàæsííòön díírëèctly ràæííllëèry.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sâäííd tóô óôf póôóôr fùûll bëé póôst fâäcëé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Întrôödùûcééd îìmprùûdééncéé séééé säæy ùûnplééäæsîìng déévôönshîìréé äæccééptäæncéé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Èxêëtêër lòöngêër wìísdòöm gãåy nòör dêësìígn ãågêë.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Âm wèèæäthèèr tòô èèntèèrèèd nòôrlæänd nòô íîn shòôwíîng sèèrvíîcèè.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Nôôr rèêpèêáátèêd spèêáákíîng shy ááppèêtíîtèê.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Éxcìïtèéd ìït håæstìïly åæn påæstûùrèé ìït õòbsèérvèé.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Snýúg häând hôòw däârëê hëêrëê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