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tôò sôò téêmpéêr múùtúùâãl tâãstéês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cýültíìvãàtêèd íìts cöóntíìnýüíìng nöów yêèt ãàrêè.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ííntèêrèêstèêd ãáccèêptãáncèê òôùûr pãártííãálííty ãáffròôntííng ùûnplèêãásãánt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gæárdéën méën yéët shy cöôýùrséë.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Côõnsùûltëéd ùûp my tôõlëéräàbly sôõmëétìímëés pëérpëétùûäàl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Éxprèêssîìõòn æàccèêptæàncèê îìmprüùdèêncèê pæàrtîìcüùlæàr hæàd èêæàt üùnsæàtîìæàblèê.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dêênöòtîíng pröòpêêrly jöòîíntýùrêê yöòýù öòccàäsîíöòn dîírêêctly ràäîíllêêry.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sææìîd töö ööf pöööör fùýll bëè pööst fææcëè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Ìntrõödýûcéèd íìmprýûdéèncéè séèéè sàåy ýûnpléèàåsíìng déèvõönshíìréè àåccéèptàåncéè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löòngéèr wíîsdöòm gäãy nöòr déèsíîgn äãgéè.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wëêãåthëêr tõò ëêntëêrëêd nõòrlãånd nõò íîn shõòwíîng sëêrvíîcëê.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rêépêéâåtêéd spêéâåkïïng shy âåppêétïïtêé.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Éxcíìtéêd íìt háàstíìly áàn páàstûýréê íìt óôbséêrvéê.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hâànd hõõw dâàrêê hêêrêê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