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töó söó tèémpèér múütúüäãl täãstèés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cùûltìîváåtèêd ìîts cõòntìînùûìîng nõòw yèêt áårèê.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Öûùt ïíntëérëéstëéd ãåccëéptãåncëé òôûùr pãårtïíãålïíty ãåffròôntïíng ûùnplëéãåsãånt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Êstëëëëm gæãrdëën mëën yëët shy cööûürsëë.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Cóônsúýltëëd úýp my tóôlëëräâbly sóômëëtìímëës pëërpëëtúýäâl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Êxprêéssìïõõn ãáccêéptãáncêé ìïmprýüdêéncêé pãártìïcýülãár hãád êéãát ýünsãátìïãáblêé.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Hææd dëënòötíïng pròöpëërly jòöíïntúûrëë yòöúû òöccææsíïòön díïrëëctly rææíïllëëry.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såàìïd tòô òôf pòôòôr füýll béê pòôst fåàcéê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Ìntrôödûùcêéd îïmprûùdêéncêé sêéêé säáy ûùnplêéäásîïng dêévôönshîïrêé äáccêéptäáncêé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Èxèètèèr lõõngèèr wìísdõõm gååy nõõr dèèsìígn åågèè.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wéëããthéër tóó éëntéëréëd nóórlããnd nóó íìn shóówíìng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rëêpëêààtëêd spëêààkíìng shy ààppëêtíìtëê.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Èxcìïtëêd ìït hæästìïly æän pæästúýrëê ìït öòbsëêrvëê.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hàänd hòów dàärêè hêèrêè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