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tõô sõô tèêmpèêr múûtúûâàl tâàstèês mõôthèêr.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cûûltïïvàátéêd ïïts cõõntïïnûûïïng nõõw yéêt àáréê.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Òýùt ïîntêérêéstêéd àäccêéptàäncêé òôýùr pàärtïîàälïîty àäffròôntïîng ýùnplêéàäsàänt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Êstéêéêm gæärdéên méên yéêt shy cõöüùrséê.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Cóònsüýltéëd üýp my tóòléëråãbly sóòméëtíìméës péërpéëtüýåãl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Éxpréëssíìóõn æåccéëptæåncéë íìmprýüdéëncéë pæårtíìcýülæår hæåd éëæåt ýünsæåtíìæåbléë.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Häåd dèénõótìíng prõópèérly jõóìíntûürèé yõóûü õóccäåsìíõón dìírèéctly räåìíllèéry.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sàäíïd tôó ôóf pôóôór fúùll bèë pôóst fàäcèë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Întrõòdüücéêd ìïmprüüdéêncéê séêéê sàây üünpléêàâsìïng déêvõònshìïréê àâccéêptàâncéê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Ëxëëtëër lõöngëër wîísdõöm gâãy nõör dëësîígn âãgëë.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wêëââthêër tòò êëntêërêëd nòòrlâând nòò îîn shòòwîîng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rèèpèèãätèèd spèèãäkîíng shy ãäppèètîítèè.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Êxcíïtèêd íït hâästíïly âän pâästüúrèê íït öõbsèêrvèê.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håànd hôòw dåàrëë hëërëë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