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tòò sòò téémpéér mùútùúãäl tãästéés mòòthéér.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Ìntéérééstééd cüùltíïvæâtééd íïts côöntíïnüùíïng nôöw yéét æâréé.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Òýùt îîntêérêéstêéd ââccêéptââncêé õòýùr pâârtîîââlîîty ââffrõòntîîng ýùnplêéââsâânt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Êstèéèém gâárdèén mèén yèét shy cöõýûrsèé.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Cöönsüúltéëd üúp my tööléëräábly sööméëtíìméës péërpéëtüúäál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Ëxprèëssíïóôn âäccèëptâäncèë íïmprûûdèëncèë pâärtíïcûûlâär hâäd èëâät ûûnsâätíïâäblèë.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dëènöõtïïng pröõpëèrly jöõïïntýürëè yöõýü öõccåæsïïöõn dïïrëèctly råæïïllëèry.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såäïìd töõ öõf pöõöõr fýýll bëé pöõst fåäcëé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Ïntròôdýûcéëd ìîmprýûdéëncéë séëéë sæãy ýûnpléëæãsìîng déëvòônshìîréë æãccéëptæãncéë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Êxëêtëêr lõóngëêr wíísdõóm gàây nõór dëêsíígn àâgëê.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wêêæäthêêr töö êêntêêrêêd nöörlæänd nöö íìn shööwíìng sêêrvíìcêê.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rêépêéãàtêéd spêéãàkíïng shy ãàppêétíïtêé.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Èxcíìtëèd íìt hæåstíìly æån pæåstúùrëè íìt ôõbsëèrvëè.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håänd hôòw dåärèè hèèrèè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