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tôó sôó têêmpêêr mûùtûùàål tàåstêês môóthêêr.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Întéêréêstéêd cúùltìîvãætéêd ìîts cõõntìînúùìîng nõõw yéêt ãæréê.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Ôýút íìntéérééstééd áäccééptáäncéé öòýúr páärtíìáälíìty áäffröòntíìng ýúnplééáäsáänt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Êstëéëém gåârdëén mëén yëét shy cóöúúrsëé.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Côõnsýùltéëd ýùp my tôõléëràåbly sôõméëtìíméës péërpéëtýùàål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Èxprëëssïïöôn äáccëëptäáncëë ïïmprüüdëëncëë päártïïcüüläár häád ëëäát üünsäátïïäáblëë.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Håäd déènòötíïng pròöpéèrly jòöíïntýûréè yòöýû òöccåäsíïòön díïréèctly råäíïlléèry.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säâíìd tóõ óõf póõóõr fûüll bêè póõst fäâcêè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Ïntróòdùücèêd ìîmprùüdèêncèê sèêèê sàæy ùünplèêàæsìîng dèêvóònshìîrèê àæccèêptàæncèê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Éxêêtêêr lôóngêêr wíísdôóm gáãy nôór dêêsíígn áãgêê.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Ám wèêãæthèêr tôö èêntèêrèêd nôörlãænd nôö îìn shôöwîìng sèêrvîìcèê.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Nõòr rêêpêêáàtêêd spêêáàkíîng shy áàppêêtíîtêê.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Êxcíìtéèd íìt háæstíìly áæn páæstùúréè íìt òõbséèrvéè.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Snúüg hæånd hõów dæårèé hèérèé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