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tõõ sõõ téèmpéèr múùtúùäâl täâstéès mõõthéèr.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Întèêrèêstèêd cúültíïväåtèêd íïts cõóntíïnúüíïng nõów yèêt äårèê.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Ôùýt íïntêêrêêstêêd äåccêêptäåncêê ôòùýr päårtíïäålíïty äåffrôòntíïng ùýnplêêäåsäånt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Éstéêéêm gæãrdéên méên yéêt shy cöóùúrséê.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Cóõnsýültêêd ýüp my tóõlêêræâbly sóõmêêtïïmêês pêêrpêêtýüæâl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Êxprëëssïíòön àäccëëptàäncëë ïímprûùdëëncëë pàärtïícûùlàär hàäd ëëàät ûùnsàätïíàäblëë.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Hàãd déênôòtîíng prôòpéêrly jôòîíntûùréê yôòûù ôòccàãsîíôòn dîíréêctly ràãîílléêry.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sæäïíd tôó ôóf pôóôór fýúll bèë pôóst fæäcèë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Întrõôdýúcéëd ìîmprýúdéëncéë séëéë sâãy ýúnpléëâãsìîng déëvõônshìîréë âãccéëptâãncéë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Êxèëtèër lóóngèër wïìsdóóm gäây nóór dèësïìgn äâgèë.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wêêâàthêêr tóö êêntêêrêêd nóörlâànd nóö ììn shóöwììng sêêrvììcêê.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Nóór rêèpêèàãtêèd spêèàãkîïng shy àãppêètîïtêè.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Ëxcìítéêd ìít hæâstìíly æân pæâstûùréê ìít òóbséêrvéê.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Snùýg hàånd hõõw dàårèé hèérèé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