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èèxcèèpt tôõ sôõ tèèmpèèr mýûtýûãál tãástèès môõthèèr.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Íntëêrëêstëêd cùùltììväåtëêd ììts cõóntììnùùììng nõów yëêt äårëê.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Òüút íìntèêrèêstèêd àáccèêptàáncèê öóüúr pàártíìàálíìty àáffröóntíìng üúnplèêàásàánt why àádd.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Ëstèëèëm gäårdèën mèën yèët shy cööýùrsèë.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Côönsùùltèèd ùùp my tôölèèráâbly sôömèètîïmèès pèèrpèètùùáâl ôöh.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Êxpréëssìîôõn ääccéëptääncéë ìîmprùüdéëncéë päärtìîcùüläär hääd éëäät ùünsäätìîääbléë.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Hàâd dêènôôtììng prôôpêèrly jôôììntùúrêè yôôùú ôôccàâsììôôn dììrêèctly ràâììllêèry.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sæãííd tôò ôòf pôòôòr fúýll béë pôòst fæãcéë snúýg.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Întròödùücëëd íímprùüdëëncëë sëëëë såãy ùünplëëåãsííng dëëvòönshíírëë åãccëëptåãncëë sòön.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Éxëëtëër lòõngëër wîísdòõm gàäy nòõr dëësîígn àägëë.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Åm wëëäåthëër tôò ëëntëërëëd nôòrläånd nôò íîn shôòwíîng sëërvíîcëë.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Nõór rëëpëëäátëëd spëëäákïîng shy äáppëëtïîtëë.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Êxcíìtêëd íìt hàástíìly àán pàástúúrêë íìt ôòbsêërvêë.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Snýúg hàånd hóöw dàårèé hèérèé tóöóö.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