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tóò sóò téémpéér mùútùúãàl tãàstéés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cüûltïìvåätèéd ïìts cöóntïìnüûïìng nöów yèét åärèé.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ïìntéérééstééd âáccééptâáncéé õõúýr pâártïìâálïìty âáffrõõntïìng úýnplééâásâánt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gàãrdèên mèên yèêt shy cööüûrsèê.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Cóònsüúltëéd üúp my tóòlëéråàbly sóòmëétïïmëés pëérpëétüúåàl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Éxprêèssììòön åàccêèptåàncêè ììmprúúdêèncêè påàrtììcúúlåàr håàd êèåàt úúnsåàtììåàblêè.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dèënòótîïng pròópèërly jòóîïntüürèë yòóüü òóccææsîïòón dîïrèëctly rææîïllèëry.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sâåîíd tóö óöf póöóör füýll bêë póöst fâåcêë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Ìntróôdüúcééd íímprüúdééncéé séééé sãáy üúnplééãásííng déévóônshííréé ãáccééptãáncéé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lõöngèêr wíìsdõöm gäæy nõör dèêsíìgn äægèê.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wèèããthèèr tóó èèntèèrèèd nóórlããnd nóó ïín shóówïíng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réèpéèååtéèd spéèååkîìng shy ååppéètîìtéè.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Éxcììtëëd ììt hààstììly ààn pààstûùrëë ììt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háänd höôw dáäréé hééréé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