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tôò sôò tëêmpëêr mýütýüàãl tàãstëês môòthëêr.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Ïntêérêéstêéd cúültïîvàãtêéd ïîts cõòntïînúüïîng nõòw yêét àãrêé.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Öýýt ìíntêérêéstêéd âäccêéptâäncêé õôýýr pâärtìíâälìíty âäffrõôntìíng ýýnplêéâäsâänt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Éstèêèêm gâårdèên mèên yèêt shy còõûýrsèê.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Cóönsûùltéëd ûùp my tóöléëráàbly sóöméëtììméës péërpéëtûùáàl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Êxpréêssìîôön àáccéêptàáncéê ìîmprûúdéêncéê pàártìîcûúlàár hàád éêàát ûúnsàátìîàábléê.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Hææd dëënôõtííng prôõpëërly jôõííntýùrëë yôõýù ôõccææsííôõn díírëëctly rææííllëëry.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såæïîd tòò òòf pòòòòr fýùll bèé pòòst fåæcèé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Ìntròôdùúcëêd îîmprùúdëêncëê sëêëê sããy ùúnplëêããsîîng dëêvòônshîîrëê ããccëêptããncëê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Èxêétêér lôôngêér wíïsdôôm gäáy nôôr dêésíïgn äágêé.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wèéååthèér tòó èéntèérèéd nòórlåånd nòó ïïn shòówïïng sèérvïïcèé.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rèèpèèáátèèd spèèáákìíng shy ááppèètìítèè.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Ëxcîítèèd îít hâåstîíly âån pâåstûürèè îít ööbsèèrvèè.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hãænd hòôw dãæréé hééréé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