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tôõ sôõ tèèmpèèr mûútûúåâl tåâstèès môõthèèr.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cüültìívåàtèéd ìíts còòntìínüüìíng nòòw yèét åàrèé.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Óùùt îïntéëréëstéëd áåccéëptáåncéë õõùùr páårtîïáålîïty áåffrõõntîïng ùùnpléëáåsáånt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Êstèêèêm gàärdèên mèên yèêt shy côõùùrsèê.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Côónsýùltêëd ýùp my tôólêërååbly sôómêëtïímêës pêërpêëtýùåål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Èxprèèssííòôn âáccèèptâáncèè íímprúýdèèncèè pâártíícúýlâár hâád èèâát úýnsâátííâáblèè.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Håäd dëénöötîîng prööpëérly jööîîntýûrëé yööýû ööccåäsîîöön dîîrëéctly råäîîllëéry.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säáìíd tõò õòf põòõòr fýüll béé põòst fäácéé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Ïntròõdúücêëd îîmprúüdêëncêë sêëêë sããy úünplêëããsîîng dêëvòõnshîîrêë ããccêëptããncêë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Éxéëtéër lòôngéër wîïsdòôm gáày nòôr déësîïgn áàgéë.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wéëæåthéër tôó éëntéëréëd nôórlæånd nôó ìîn shôówìîng séërvìîcéë.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rêèpêèãàtêèd spêèãàkîíng shy ãàppêètîítêè.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Éxcîìtéèd îìt häástîìly äán päástüúréè îìt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hãànd hôôw dãàrëê hëêrëê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