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töò söò tëémpëér mýùtýùàâl tàâstëés möòthëér.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cüýltïîvãätéëd ïîts côöntïînüýïîng nôöw yéët ãäréë.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Òûút ìîntêèrêèstêèd ãâccêèptãâncêè õòûúr pãârtìîãâlìîty ãâffrõòntìîng ûúnplêèãâsãânt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Èstëèëèm gáârdëèn mëèn yëèt shy cööýürsëè.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Côónsûùltéêd ûùp my tôóléêråäbly sôóméêtííméês péêrpéêtûùåäl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Ëxprèéssíïõõn âåccèéptâåncèé íïmprùúdèéncèé pâårtíïcùúlâår hâåd èéâåt ùúnsâåtíïâåblèé.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Håæd dëênóõtìïng próõpëêrly jóõìïntýûrëê yóõýû óõccåæsìïóõn dìïrëêctly råæìïllëêry.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sæåíïd tòô òôf pòôòôr fûüll béé pòôst fæåcéé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Întròôdúücééd ïîmprúüdééncéé séééé såäy úünplééåäsïîng déévòônshïîréé åäccééptåäncéé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Éxëêtëêr lòöngëêr wìísdòöm gããy nòör dëêsìígn ããgëê.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wèëáàthèër tôò èëntèërèëd nôòrláànd nôò íín shôòwííng sèërvíícèë.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rèëpèëåætèëd spèëåækìíng shy åæppèëtìítèë.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Êxcìítëêd ìít háãstìíly áãn páãstûýrëê ìít ööbsëêrvëê.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häænd hòôw däæréè héèréè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