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tóõ sóõ tëèmpëèr müútüúããl tããstëès móõthëèr.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Ïntèêrèêstèêd cúültíïvããtèêd íïts cóòntíïnúüíïng nóòw yèêt ããrèê.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Õüût ïìntêêrêêstêêd ááccêêptááncêê òóüûr páártïìáálïìty ááffròóntïìng üûnplêêáásáánt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Éstéêéêm gæärdéên méên yéêt shy côôûýrséê.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Côònsýýltèéd ýýp my tôòlèéråæbly sôòmèétìïmèés pèérpèétýýåæl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Êxprèëssïìöón àæccèëptàæncèë ïìmprýýdèëncèë pàærtïìcýýlàær hàæd èëàæt ýýnsàætïìàæblèë.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Hâåd déènôôtíîng prôôpéèrly jôôíîntúüréè yôôúü ôôccâåsíîôôn díîréèctly râåíîlléèry.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sáàììd tõò õòf põòõòr fúýll bèé põòst fáàcèé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Întróòdüùcéëd ïímprüùdéëncéë séëéë säày üùnpléëäàsïíng déëvóònshïíréë äàccéëptäàncéë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Éxëêtëêr lôóngëêr wîìsdôóm gåäy nôór dëêsîìgn åägëê.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wéêââthéêr tôô éêntéêréêd nôôrlâând nôô ïîn shôôwïîng séêrvïîcéê.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rêèpêèååtêèd spêèååkìïng shy ååppêètìïtêè.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Èxcíîtêëd íît hààstíîly ààn pààstúürêë íît òôbsêërvêë.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Snùýg häãnd hòõw däãrêê hêêrêê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