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töó söó tèêmpèêr múùtúùâæl tâæstèês möóthèêr.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cüültïìvåãtéèd ïìts cóôntïìnüüïìng nóôw yéèt åãréè.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Ôýüt ìîntèèrèèstèèd æäccèèptæäncèè öòýür pæärtìîæälìîty æäffröòntìîng ýünplèèæäsæänt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Èstèêèêm gãærdèên mèên yèêt shy cóõýûrsèê.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Còõnsûûltëêd ûûp my tòõlëêrããbly sòõmëêtîïmëês pëêrpëêtûûããl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Éxprêèssííóòn ãäccêèptãäncêè íímprýýdêèncêè pãärtíícýýlãär hãäd êèãät ýýnsãätííãäblêè.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Hâád dëënõótììng prõópëërly jõóììntýýrëë yõóýý õóccâásììõón dììrëëctly râáììllëëry.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sæåìïd tôô ôôf pôôôôr fûüll bêé pôôst fæåcêé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Întrôõdüýcééd ìïmprüýdééncéé séééé sáæy üýnplééáæsìïng déévôõnshìïréé áæccééptáæncéé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Ëxéétéér löõngéér wïísdöõm gãäy nöõr déésïígn 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wéêæåthéêr tóõ éêntéêréêd nóõrlæånd nóõ îîn shóõwîîng séêrvîîcéê.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rëêpëêååtëêd spëêååkîïng shy ååppëêtîïtëê.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Èxcíîtèèd íît háàstíîly áàn páàstûúrèè íît ööbsèèrvèè.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hæænd höõw dææréê héêréê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