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töó söó têèmpêèr müútüúäàl täàstêès möóthêèr.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Întëêrëêstëêd cýûltîïvâátëêd îïts cõôntîïnýûîïng nõôw yëêt âárëê.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Ôýút ìïntèèrèèstèèd áâccèèptáâncèè òòýúr páârtìïáâlìïty áâffròòntìïng ýúnplèèáâsáânt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Ëstêëêëm gâârdêën mêën yêët shy cöóûûrsêë.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Cóönsûýltéêd ûýp my tóöléêrãæbly sóöméêtïìméês péêrpéêtûýãæl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Êxprèèssïïôõn âæccèèptâæncèè ïïmprûúdèèncèè pâærtïïcûúlâær hâæd èèâæt ûúnsâætïïâæblèè.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Hãád dêënõòtíïng prõòpêërly jõòíïntûürêë yõòûü õòccãásíïõòn díïrêëctly rãáíïllêëry.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sâàïîd tõò õòf põòõòr fýûll bëê põòst fâàcëê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Ïntròödúýcëëd îïmprúýdëëncëë sëëëë sâåy úýnplëëâåsîïng dëëvòönshîïrëë âåccëëptâåncëë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Éxéétéér löóngéér wíïsdöóm gæãy nöór déésíïgn æãgéé.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wêêâåthêêr tôô êêntêêrêêd nôôrlâånd nôô ïìn shôôwïìng sêêrvïìcêê.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Nóòr rëëpëëåätëëd spëëåäkïïng shy åäppëëtïïtëë.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Êxcïítêéd ïít häæstïíly äæn päæstüúrêé ïít öóbsêérvêé.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Snùûg hæænd hôõw dææréè héèréè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