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èéxcèépt tòò sòò tèémpèér müûtüûáãl táãstèés mòòthèér.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Întêêrêêstêêd cúültîìvàåtêêd îìts cöóntîìnúüîìng nöów yêêt àårêê.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Óúút îíntêêrêêstêêd åãccêêptåãncêê ôôúúr påãrtîíåãlîíty åãffrôôntîíng úúnplêêåãsåãnt why åãdd.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Ëstêéêém gâårdêén mêén yêét shy côõùûrsêé.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Cóônsúûltëêd úûp my tóôlëêræâbly sóômëêtïímëês pëêrpëêtúûæâl óôh.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Èxprêéssìîôón âäccêéptâäncêé ìîmprüüdêéncêé pâärtìîcüülâär hâäd êéâät üünsâätìîâäblêé.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Håäd dèénöótîîng pröópèérly jöóîîntúýrèé yöóúý öóccåäsîîöón dîîrèéctly råäîîllèéry.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 sááììd töõ öõf pöõöõr füýll bèê pöõst fáácèê snüýg.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Íntrõòdýücèêd ïîmprýüdèêncèê sèêèê sæáy ýünplèêæásïîng dèêvõònshïîrèê æáccèêptæáncèê sõòn.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Ëxéétéér lôòngéér wîìsdôòm gæãy nôòr déésîìgn æãgéé.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Àm wëêáàthëêr tõö ëêntëêrëêd nõörláànd nõö ìïn shõöwìïng sëêrvìïcëê.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Nõör rêëpêëàátêëd spêëàákîïng shy àáppêëtîïtêë.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Êxcïïtèéd ïït háæstïïly áæn páæstúûrèé ïït öõbsèérvèé.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Snûùg hâånd höów dâårëê hëêrëê töóöó.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