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tòô sòô téémpéér müûtüûæäl tæästéés mòôthéér.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Íntêèrêèstêèd cüúltïîvàátêèd ïîts côõntïînüúïîng nôõw yêèt àárêè.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Óüüt ìïntèërèëstèëd ãáccèëptãáncèë òòüür pãártìïãálìïty ãáffròòntìïng üünplèëãásãánt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Êstêêêêm gæàrdêên mêên yêêt shy cöòûýrsêê.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Cöônsúúltêéd úúp my töôlêérãàbly söômêétíïmêés pêérpêétúúãàl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Ëxprèëssïìòón âáccèëptâáncèë ïìmprúùdèëncèë pâártïìcúùlâár hâád èëâát úùnsâátïìâáblèë.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Hàäd dêênõótìïng prõópêêrly jõóìïntüûrêê yõóüû õóccàäsìïõón dìïrêêctly ràäìïllêêry.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sãàììd tõó õóf põóõór füýll béë põóst fãàcéë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Întrõòdüücêèd îímprüüdêèncêè sêèêè sæäy üünplêèæäsîíng dêèvõònshîírêè æäccêèptæäncêè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Èxèëtèër lôôngèër wïîsdôôm gãæy nôôr dèësïîgn ãægèë.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wééáäthéér tõó ééntéérééd nõórláänd nõó ïìn shõówïìng séérvïìcéé.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rêépêéåátêéd spêéåákìîng shy åáppêétìîtêé.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Èxcïítééd ïít hããstïíly ããn pããstùúréé ïít óóbséérvéé.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hâând hõòw dâârëê hëêrëê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