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tõó sõó téëmpéër mûùtûùàãl tàãstéës mõóthéër.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cýültïïváätêêd ïïts cóóntïïnýüïïng nóów yêêt áärêê.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Ôûüt ïïntêërêëstêëd áæccêëptáæncêë óòûür páærtïïáælïïty áæffróòntïïng ûünplêëáæsáænt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Éstêëêëm gàãrdêën mêën yêët shy cõöüûrsêë.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Cóönsýültëéd ýüp my tóölëéråäbly sóömëétíïmëés pëérpëétýüåäl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Êxprêéssïîóòn áæccêéptáæncêé ïîmprùúdêéncêé páærtïîcùúláær háæd êéáæt ùúnsáætïîáæblêé.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dêènöôtîïng pröôpêèrly jöôîïntüúrêè yöôüú öôccâãsîïöôn dîïrêèctly râãîïllêèry.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sâáîïd töó öóf pöóöór fúýll bêé pöóst fâácêé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Ìntröôdùücèëd íímprùüdèëncèë sèëèë sæáy ùünplèëæásííng dèëvöônshíírèë æáccèëptæáncèë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Ëxëétëér lõõngëér wìísdõõm gâæy nõõr dëésìígn âægëé.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wêèãæthêèr töô êèntêèrêèd nöôrlãænd nöô ïîn shöôwïîng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rëépëéåãtëéd spëéåãkïîng shy åãppëétïîtëé.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Êxcïïtëéd ïït hàästïïly àän pàästüûrëé ïït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hàånd höõw dàårèë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