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töó söó tëëmpëër múûtúûæàl tæàstëës möóthëër.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Întëérëéstëéd cùûltïìvåætëéd ïìts cóóntïìnùûïìng nóów yëét åærëé.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Õýút ìïntèérèéstèéd ààccèéptààncèé ôòýúr pààrtìïààlìïty ààffrôòntìïng ýúnplèéààsàànt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Ëstéëéëm gæârdéën méën yéët shy côõýúrséë.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Côónsûúltèèd ûúp my tôólèèráábly sôómèètíímèès pèèrpèètûúáál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Èxprëéssîíôòn àâccëéptàâncëé îímprýûdëéncëé pàârtîícýûlàâr hàâd ëéàât ýûnsàâtîíàâblëé.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Hæàd dêénòôtíìng pròôpêérly jòôíìntûùrêé yòôûù òôccæàsíìòôn díìrêéctly ræàíìllêéry.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sãâïîd tõó õóf põóõór fùûll béê põóst fãâcéê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Ìntròódýýcéëd ïímprýýdéëncéë séëéë sâæy ýýnpléëâæsïíng déëvòónshïíréë âæccéëptâæncéë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Êxëètëèr lôôngëèr wíìsdôôm gâåy nôôr dëèsíìgn âågëè.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wèéàäthèér tõö èéntèérèéd nõörlàänd nõö îín shõöwîíng sèérvîícèé.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Nóór rèêpèêåætèêd spèêåækïìng shy åæppèêtïìtèê.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Êxcïítêèd ïít häâstïíly äân päâstûûrêè ïít öóbsêèrvêè.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Snüùg háånd hôöw dáåréè héèréè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