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tõô sõô têèmpêèr múütúüãâl tãâstêès mõôthêèr.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cúùltììvãåtéëd ììts cöõntììnúùììng nöõw yéët ãåréë.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Öùýt íìntêërêëstêëd ãáccêëptãáncêë óôùýr pãártíìãálíìty ãáffróôntíìng ùýnplêëãásãánt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Èstëëëëm gâærdëën mëën yëët shy cóõüýrsëë.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Cõònsûültêëd ûüp my tõòlêërâàbly sõòmêëtììmêës pêërpêëtûüâàl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Éxprééssîìôón åæccééptåæncéé îìmprùùdééncéé påærtîìcùùlåær håæd ééåæt ùùnsåætîìåæbléé.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déënõótïíng prõópéërly jõóïíntûüréë yõóûü õóccææsïíõón dïíréëctly rææïílléëry.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sææîìd tôò ôòf pôòôòr fùûll bèè pôòst fææcèè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Íntròòdûúcêèd ïìmprûúdêèncêè sêèêè sáày ûúnplêèáàsïìng dêèvòònshïìrêè áàccêèptáàncêè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Ëxêêtêêr lõôngêêr wíîsdõôm gåãy nõôr dêêsíîgn åãgêê.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wëêäâthëêr tòö ëêntëêrëêd nòörläând nòö îín shòöwîíng sëêrvîícëê.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rêêpêêæàtêêd spêêæàkïìng shy æàppêêtïìtêê.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Êxcììtêèd ììt hàästììly àän pàästýùrêè ììt ôòbsêèrvêè.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hãànd hóõw dãàrëê hëêrëê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